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D032" w14:textId="67E02D05" w:rsidR="004A608B" w:rsidRPr="008C65CF" w:rsidRDefault="00AD66F4" w:rsidP="00ED2BD1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color w:val="000000"/>
          <w:sz w:val="28"/>
          <w:szCs w:val="28"/>
        </w:rPr>
      </w:pPr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English II Syllabus</w:t>
      </w:r>
      <w:r w:rsidR="00ED2BD1">
        <w:rPr>
          <w:rFonts w:ascii="Century" w:hAnsi="Century" w:cstheme="minorHAnsi"/>
          <w:b/>
          <w:bCs/>
          <w:color w:val="000000"/>
          <w:sz w:val="28"/>
          <w:szCs w:val="28"/>
        </w:rPr>
        <w:t xml:space="preserve"> 2015-2016</w:t>
      </w:r>
    </w:p>
    <w:p w14:paraId="15F7D033" w14:textId="77777777" w:rsidR="00AD66F4" w:rsidRPr="008C65CF" w:rsidRDefault="009F496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8"/>
          <w:szCs w:val="28"/>
        </w:rPr>
      </w:pPr>
      <w:proofErr w:type="spellStart"/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Mrs.Patrick</w:t>
      </w:r>
      <w:proofErr w:type="spellEnd"/>
    </w:p>
    <w:p w14:paraId="15F7D034" w14:textId="77777777" w:rsidR="00AD66F4" w:rsidRPr="008C65CF" w:rsidRDefault="009F496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8"/>
          <w:szCs w:val="28"/>
        </w:rPr>
      </w:pPr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 xml:space="preserve">502-633-2344 </w:t>
      </w:r>
      <w:proofErr w:type="spellStart"/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ext</w:t>
      </w:r>
      <w:proofErr w:type="spellEnd"/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: 204</w:t>
      </w:r>
    </w:p>
    <w:p w14:paraId="15F7D035" w14:textId="77777777" w:rsidR="00AD66F4" w:rsidRDefault="000106B5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  <w:hyperlink r:id="rId7" w:history="1">
        <w:r w:rsidR="009F496C" w:rsidRPr="008C65CF">
          <w:rPr>
            <w:rStyle w:val="Hyperlink"/>
            <w:rFonts w:ascii="Century" w:hAnsi="Century" w:cstheme="minorHAnsi"/>
            <w:b/>
            <w:bCs/>
            <w:sz w:val="28"/>
            <w:szCs w:val="28"/>
          </w:rPr>
          <w:t>kari.patrick@shelby.kyschools.us</w:t>
        </w:r>
      </w:hyperlink>
      <w:r w:rsidR="00AD66F4" w:rsidRPr="008C65CF">
        <w:rPr>
          <w:rFonts w:ascii="Century" w:hAnsi="Century" w:cstheme="minorHAnsi"/>
          <w:b/>
          <w:bCs/>
          <w:color w:val="000000"/>
          <w:sz w:val="24"/>
          <w:szCs w:val="24"/>
        </w:rPr>
        <w:t xml:space="preserve"> </w:t>
      </w:r>
    </w:p>
    <w:p w14:paraId="7C208968" w14:textId="77777777" w:rsidR="0018444C" w:rsidRDefault="0018444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</w:p>
    <w:p w14:paraId="074452E5" w14:textId="39607684" w:rsidR="0018444C" w:rsidRDefault="0018444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  <w:r>
        <w:rPr>
          <w:rFonts w:ascii="Century" w:hAnsi="Century" w:cstheme="minorHAnsi"/>
          <w:b/>
          <w:bCs/>
          <w:color w:val="000000"/>
          <w:sz w:val="24"/>
          <w:szCs w:val="24"/>
        </w:rPr>
        <w:t>Website:                                     www.MrsPatrickSCHS.weebly.com</w:t>
      </w:r>
    </w:p>
    <w:p w14:paraId="15F7D036" w14:textId="77777777" w:rsidR="001B30DF" w:rsidRDefault="001B30DF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</w:p>
    <w:p w14:paraId="15F7D038" w14:textId="71B53214" w:rsidR="00057497" w:rsidRPr="00ED2BD1" w:rsidRDefault="0018444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  <w:u w:val="single"/>
        </w:rPr>
      </w:pPr>
      <w:r>
        <w:rPr>
          <w:rFonts w:ascii="Century" w:hAnsi="Century" w:cstheme="minorHAnsi"/>
          <w:b/>
          <w:bCs/>
          <w:color w:val="000000"/>
          <w:sz w:val="24"/>
          <w:szCs w:val="24"/>
        </w:rPr>
        <w:t xml:space="preserve">*PARENTS: </w:t>
      </w:r>
      <w:r w:rsidR="00EE1313">
        <w:rPr>
          <w:rFonts w:ascii="Century" w:hAnsi="Century" w:cstheme="minorHAnsi"/>
          <w:b/>
          <w:bCs/>
          <w:color w:val="000000"/>
          <w:sz w:val="24"/>
          <w:szCs w:val="24"/>
          <w:u w:val="single"/>
        </w:rPr>
        <w:t xml:space="preserve">Please send me an email within the first 2 weeks of school so that I can communicate regularly with you. </w:t>
      </w:r>
      <w:r w:rsidRPr="00E66A62">
        <w:rPr>
          <w:rFonts w:ascii="Century" w:hAnsi="Century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ED2BD1">
        <w:rPr>
          <w:rFonts w:ascii="Century" w:hAnsi="Century" w:cstheme="minorHAnsi"/>
          <w:b/>
          <w:bCs/>
          <w:color w:val="000000"/>
          <w:sz w:val="24"/>
          <w:szCs w:val="24"/>
          <w:u w:val="single"/>
        </w:rPr>
        <w:t xml:space="preserve">Please make the subject, “LASTNAME, CLASS PERIOD.” </w:t>
      </w:r>
    </w:p>
    <w:p w14:paraId="15F7D039" w14:textId="77777777" w:rsidR="00AD66F4" w:rsidRPr="008C65CF" w:rsidRDefault="00AD66F4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</w:p>
    <w:p w14:paraId="15F7D03A" w14:textId="77777777" w:rsidR="00AD66F4" w:rsidRPr="008C65CF" w:rsidRDefault="00AD66F4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8"/>
          <w:szCs w:val="28"/>
        </w:rPr>
      </w:pPr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Classroom Expectations</w:t>
      </w:r>
    </w:p>
    <w:p w14:paraId="15F7D03B" w14:textId="77777777" w:rsidR="009F496C" w:rsidRPr="008C65CF" w:rsidRDefault="009F496C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8"/>
          <w:szCs w:val="28"/>
        </w:rPr>
      </w:pPr>
    </w:p>
    <w:p w14:paraId="15F7D03C" w14:textId="77777777" w:rsidR="009F496C" w:rsidRPr="008C65CF" w:rsidRDefault="009F496C" w:rsidP="009F496C">
      <w:pPr>
        <w:pStyle w:val="ListParagraph"/>
        <w:numPr>
          <w:ilvl w:val="0"/>
          <w:numId w:val="5"/>
        </w:numPr>
        <w:rPr>
          <w:rFonts w:ascii="Century" w:hAnsi="Century"/>
        </w:rPr>
      </w:pPr>
      <w:r w:rsidRPr="008C65CF">
        <w:rPr>
          <w:rFonts w:ascii="Century" w:hAnsi="Century"/>
        </w:rPr>
        <w:t xml:space="preserve">Have all the appropriate materials &amp; supplies at your table and be seated when the class period begins. </w:t>
      </w:r>
    </w:p>
    <w:p w14:paraId="15F7D03D" w14:textId="77777777" w:rsidR="009F496C" w:rsidRPr="008C65CF" w:rsidRDefault="009F496C" w:rsidP="009F496C">
      <w:pPr>
        <w:pStyle w:val="ListParagraph"/>
        <w:numPr>
          <w:ilvl w:val="0"/>
          <w:numId w:val="5"/>
        </w:numPr>
        <w:rPr>
          <w:rFonts w:ascii="Century" w:hAnsi="Century"/>
        </w:rPr>
      </w:pPr>
      <w:r w:rsidRPr="008C65CF">
        <w:rPr>
          <w:rFonts w:ascii="Century" w:hAnsi="Century"/>
        </w:rPr>
        <w:t xml:space="preserve">Respect the people, equipment, and furnishings of Room 204. </w:t>
      </w:r>
    </w:p>
    <w:p w14:paraId="15F7D03E" w14:textId="77777777" w:rsidR="009F496C" w:rsidRPr="008C65CF" w:rsidRDefault="009F496C" w:rsidP="009F496C">
      <w:pPr>
        <w:pStyle w:val="ListParagraph"/>
        <w:numPr>
          <w:ilvl w:val="0"/>
          <w:numId w:val="5"/>
        </w:numPr>
        <w:rPr>
          <w:rFonts w:ascii="Century" w:hAnsi="Century"/>
        </w:rPr>
      </w:pPr>
      <w:r w:rsidRPr="008C65CF">
        <w:rPr>
          <w:rFonts w:ascii="Century" w:hAnsi="Century"/>
        </w:rPr>
        <w:t xml:space="preserve">Adjust your voice level to suit the activity. </w:t>
      </w:r>
    </w:p>
    <w:p w14:paraId="15F7D03F" w14:textId="77777777" w:rsidR="009F496C" w:rsidRPr="008C65CF" w:rsidRDefault="009F496C" w:rsidP="009F496C">
      <w:pPr>
        <w:pStyle w:val="ListParagraph"/>
        <w:numPr>
          <w:ilvl w:val="0"/>
          <w:numId w:val="5"/>
        </w:numPr>
        <w:rPr>
          <w:rFonts w:ascii="Century" w:hAnsi="Century"/>
        </w:rPr>
      </w:pPr>
      <w:r w:rsidRPr="008C65CF">
        <w:rPr>
          <w:rFonts w:ascii="Century" w:hAnsi="Century"/>
        </w:rPr>
        <w:t xml:space="preserve">Follow directions the first time they are given. </w:t>
      </w:r>
    </w:p>
    <w:p w14:paraId="15F7D040" w14:textId="77777777" w:rsidR="009F496C" w:rsidRPr="008C65CF" w:rsidRDefault="009F496C" w:rsidP="009F496C">
      <w:pPr>
        <w:pStyle w:val="ListParagraph"/>
        <w:numPr>
          <w:ilvl w:val="0"/>
          <w:numId w:val="5"/>
        </w:numPr>
        <w:rPr>
          <w:rFonts w:ascii="Century" w:hAnsi="Century"/>
        </w:rPr>
      </w:pPr>
      <w:r w:rsidRPr="008C65CF">
        <w:rPr>
          <w:rFonts w:ascii="Century" w:hAnsi="Century"/>
        </w:rPr>
        <w:t xml:space="preserve">Observe all rules in the SCHS student handbook. </w:t>
      </w:r>
    </w:p>
    <w:p w14:paraId="15F7D042" w14:textId="77777777" w:rsidR="00AD66F4" w:rsidRPr="008C65CF" w:rsidRDefault="00756DE4" w:rsidP="00AD66F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 xml:space="preserve">Course Overview </w:t>
      </w:r>
      <w:r w:rsidR="00AD66F4" w:rsidRPr="008C65CF">
        <w:rPr>
          <w:rFonts w:ascii="Century" w:hAnsi="Century" w:cstheme="minorHAnsi"/>
          <w:b/>
          <w:bCs/>
          <w:color w:val="000000"/>
          <w:sz w:val="24"/>
          <w:szCs w:val="24"/>
        </w:rPr>
        <w:t>(This is a tentative outline)</w:t>
      </w:r>
    </w:p>
    <w:p w14:paraId="15F7D043" w14:textId="77777777" w:rsidR="00756DE4" w:rsidRPr="00ED2BD1" w:rsidRDefault="00756DE4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</w:rPr>
      </w:pPr>
      <w:r w:rsidRPr="00ED2BD1">
        <w:rPr>
          <w:rFonts w:ascii="Century" w:hAnsi="Century" w:cstheme="minorHAnsi"/>
          <w:color w:val="000000"/>
        </w:rPr>
        <w:t xml:space="preserve">In this course you will read short stories and novels, autobiographies and other types of nonfiction, poems, and plays. The works come from a broad range of time periods and cultures. As you read and analyze the literature, you will become more skilled interpreters of literature and the world in which we live. </w:t>
      </w:r>
    </w:p>
    <w:p w14:paraId="15F7D044" w14:textId="77777777" w:rsidR="00756DE4" w:rsidRPr="00ED2BD1" w:rsidRDefault="00756DE4" w:rsidP="00756DE4">
      <w:pPr>
        <w:rPr>
          <w:rFonts w:ascii="Century" w:hAnsi="Century" w:cstheme="minorHAnsi"/>
          <w:color w:val="000000"/>
        </w:rPr>
      </w:pPr>
      <w:r w:rsidRPr="00ED2BD1">
        <w:rPr>
          <w:rFonts w:ascii="Century" w:hAnsi="Century" w:cstheme="minorHAnsi"/>
          <w:color w:val="000000"/>
        </w:rPr>
        <w:t>In addition to reading, you will be writing expository, narrative, and persuasive essays as well as stories and poems. We will not, of course, neglect grammar study and vocabulary development.</w:t>
      </w:r>
    </w:p>
    <w:p w14:paraId="5AA1F2E6" w14:textId="77777777" w:rsidR="00ED2BD1" w:rsidRDefault="00ED2BD1" w:rsidP="00756DE4">
      <w:pPr>
        <w:rPr>
          <w:rFonts w:ascii="Century" w:hAnsi="Century" w:cstheme="minorHAnsi"/>
          <w:b/>
          <w:color w:val="000000"/>
          <w:sz w:val="28"/>
          <w:szCs w:val="28"/>
        </w:rPr>
        <w:sectPr w:rsidR="00ED2BD1" w:rsidSect="00AD66F4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F7D045" w14:textId="41C917C7" w:rsidR="00660910" w:rsidRPr="00660910" w:rsidRDefault="00660910" w:rsidP="00756DE4">
      <w:pPr>
        <w:rPr>
          <w:rFonts w:ascii="Century" w:hAnsi="Century" w:cstheme="minorHAnsi"/>
          <w:b/>
          <w:color w:val="000000"/>
          <w:sz w:val="28"/>
          <w:szCs w:val="28"/>
        </w:rPr>
      </w:pPr>
      <w:r w:rsidRPr="00660910">
        <w:rPr>
          <w:rFonts w:ascii="Century" w:hAnsi="Century" w:cstheme="minorHAnsi"/>
          <w:b/>
          <w:color w:val="000000"/>
          <w:sz w:val="28"/>
          <w:szCs w:val="28"/>
        </w:rPr>
        <w:lastRenderedPageBreak/>
        <w:t xml:space="preserve">Grading Criteria </w:t>
      </w:r>
    </w:p>
    <w:p w14:paraId="15F7D046" w14:textId="44E1C2A3" w:rsidR="00660910" w:rsidRDefault="00ED2BD1" w:rsidP="00660910">
      <w:pPr>
        <w:rPr>
          <w:rFonts w:ascii="Century" w:hAnsi="Century" w:cstheme="minorHAnsi"/>
          <w:b/>
          <w:color w:val="000000"/>
          <w:sz w:val="24"/>
          <w:szCs w:val="24"/>
        </w:rPr>
      </w:pPr>
      <w:r>
        <w:rPr>
          <w:rFonts w:ascii="Century" w:hAnsi="Century" w:cstheme="minorHAnsi"/>
          <w:b/>
          <w:color w:val="000000"/>
          <w:sz w:val="24"/>
          <w:szCs w:val="24"/>
        </w:rPr>
        <w:t>Formative Assessments</w:t>
      </w:r>
      <w:proofErr w:type="gramStart"/>
      <w:r>
        <w:rPr>
          <w:rFonts w:ascii="Century" w:hAnsi="Century" w:cstheme="minorHAnsi"/>
          <w:b/>
          <w:color w:val="000000"/>
          <w:sz w:val="24"/>
          <w:szCs w:val="24"/>
        </w:rPr>
        <w:t>:</w:t>
      </w:r>
      <w:r w:rsidR="00660910">
        <w:rPr>
          <w:rFonts w:ascii="Century" w:hAnsi="Century" w:cstheme="minorHAnsi"/>
          <w:b/>
          <w:color w:val="000000"/>
          <w:sz w:val="24"/>
          <w:szCs w:val="24"/>
        </w:rPr>
        <w:t>10</w:t>
      </w:r>
      <w:proofErr w:type="gramEnd"/>
      <w:r w:rsidR="00660910">
        <w:rPr>
          <w:rFonts w:ascii="Century" w:hAnsi="Century" w:cstheme="minorHAnsi"/>
          <w:b/>
          <w:color w:val="000000"/>
          <w:sz w:val="24"/>
          <w:szCs w:val="24"/>
        </w:rPr>
        <w:t>%</w:t>
      </w:r>
    </w:p>
    <w:p w14:paraId="4D38C4A3" w14:textId="06A9B7F0" w:rsidR="00EE1313" w:rsidRDefault="00ED2BD1" w:rsidP="00756DE4">
      <w:pPr>
        <w:rPr>
          <w:rFonts w:ascii="Century" w:hAnsi="Century" w:cstheme="minorHAnsi"/>
          <w:b/>
          <w:color w:val="000000"/>
          <w:sz w:val="24"/>
          <w:szCs w:val="24"/>
        </w:rPr>
      </w:pPr>
      <w:r>
        <w:rPr>
          <w:rFonts w:ascii="Century" w:hAnsi="Century" w:cstheme="minorHAnsi"/>
          <w:b/>
          <w:color w:val="000000"/>
          <w:sz w:val="24"/>
          <w:szCs w:val="24"/>
        </w:rPr>
        <w:t xml:space="preserve">Summative Assessments: </w:t>
      </w:r>
      <w:r w:rsidR="00660910">
        <w:rPr>
          <w:rFonts w:ascii="Century" w:hAnsi="Century" w:cstheme="minorHAnsi"/>
          <w:b/>
          <w:color w:val="000000"/>
          <w:sz w:val="24"/>
          <w:szCs w:val="24"/>
        </w:rPr>
        <w:t>90%</w:t>
      </w:r>
      <w:r w:rsidR="00E66A62">
        <w:rPr>
          <w:rFonts w:ascii="Century" w:hAnsi="Century" w:cstheme="minorHAnsi"/>
          <w:b/>
          <w:color w:val="000000"/>
          <w:sz w:val="24"/>
          <w:szCs w:val="24"/>
        </w:rPr>
        <w:t xml:space="preserve">                    </w:t>
      </w:r>
    </w:p>
    <w:p w14:paraId="15F7D048" w14:textId="49C7F2F6" w:rsidR="00F15E68" w:rsidRPr="008C65CF" w:rsidRDefault="00F15E68" w:rsidP="00756DE4">
      <w:pPr>
        <w:rPr>
          <w:rFonts w:ascii="Century" w:hAnsi="Century" w:cstheme="minorHAnsi"/>
          <w:b/>
          <w:color w:val="000000"/>
          <w:sz w:val="24"/>
          <w:szCs w:val="24"/>
        </w:rPr>
      </w:pPr>
      <w:r w:rsidRPr="008C65CF">
        <w:rPr>
          <w:rFonts w:ascii="Century" w:hAnsi="Century" w:cstheme="minorHAnsi"/>
          <w:b/>
          <w:color w:val="000000"/>
          <w:sz w:val="24"/>
          <w:szCs w:val="24"/>
        </w:rPr>
        <w:t xml:space="preserve">The end of the year assessment is worth up to 20% of your final grade per the new state standards. </w:t>
      </w:r>
    </w:p>
    <w:tbl>
      <w:tblPr>
        <w:tblW w:w="431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536"/>
      </w:tblGrid>
      <w:tr w:rsidR="008A1D27" w:rsidRPr="008C65CF" w14:paraId="15F7D04B" w14:textId="77777777" w:rsidTr="00ED2BD1">
        <w:trPr>
          <w:trHeight w:val="288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49" w14:textId="77777777" w:rsidR="008A1D27" w:rsidRPr="008C65CF" w:rsidRDefault="008A1D27" w:rsidP="008A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 w:rsidRPr="008C65CF">
              <w:rPr>
                <w:rFonts w:ascii="Century" w:hAnsi="Century" w:cstheme="minorHAnsi"/>
                <w:b/>
                <w:bCs/>
                <w:color w:val="000000"/>
                <w:sz w:val="24"/>
                <w:szCs w:val="24"/>
              </w:rPr>
              <w:t xml:space="preserve">Unit No.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4A" w14:textId="77777777" w:rsidR="008A1D27" w:rsidRPr="008C65CF" w:rsidRDefault="008A1D27" w:rsidP="008A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 w:rsidRPr="008C65CF">
              <w:rPr>
                <w:rFonts w:ascii="Century" w:hAnsi="Century" w:cstheme="minorHAnsi"/>
                <w:b/>
                <w:bCs/>
                <w:color w:val="000000"/>
                <w:sz w:val="24"/>
                <w:szCs w:val="24"/>
              </w:rPr>
              <w:t xml:space="preserve">Unit Topic </w:t>
            </w:r>
          </w:p>
        </w:tc>
      </w:tr>
      <w:tr w:rsidR="008A1D27" w:rsidRPr="008C65CF" w14:paraId="15F7D04E" w14:textId="77777777" w:rsidTr="00ED2BD1">
        <w:trPr>
          <w:trHeight w:val="277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4C" w14:textId="66B1D89A" w:rsidR="008A1D27" w:rsidRPr="008C65CF" w:rsidRDefault="0018444C" w:rsidP="008A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>Intro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4D" w14:textId="77777777" w:rsidR="008A1D27" w:rsidRPr="008C65CF" w:rsidRDefault="008A1D27" w:rsidP="008A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 w:rsidRPr="008C65CF"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Introduction to English 10: Practicing the Habits of a Lifelong Learner </w:t>
            </w:r>
          </w:p>
        </w:tc>
      </w:tr>
      <w:tr w:rsidR="008A1D27" w:rsidRPr="008C65CF" w14:paraId="15F7D051" w14:textId="77777777" w:rsidTr="00ED2BD1">
        <w:trPr>
          <w:trHeight w:val="277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4F" w14:textId="654C617D" w:rsidR="008A1D27" w:rsidRPr="008C65CF" w:rsidRDefault="0018444C" w:rsidP="008A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50" w14:textId="1CD8C8A1" w:rsidR="008A1D27" w:rsidRPr="0018444C" w:rsidRDefault="0018444C" w:rsidP="00C3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Human Rights Violations: The Memoir </w:t>
            </w:r>
          </w:p>
        </w:tc>
      </w:tr>
      <w:tr w:rsidR="008A1D27" w:rsidRPr="008C65CF" w14:paraId="15F7D054" w14:textId="77777777" w:rsidTr="00ED2BD1">
        <w:trPr>
          <w:trHeight w:val="277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52" w14:textId="72A44303" w:rsidR="008A1D27" w:rsidRPr="008C65CF" w:rsidRDefault="0018444C" w:rsidP="008A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53" w14:textId="69BA474A" w:rsidR="008A1D27" w:rsidRPr="008C65CF" w:rsidRDefault="0018444C" w:rsidP="00C3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Identity: Poetry </w:t>
            </w:r>
          </w:p>
        </w:tc>
      </w:tr>
      <w:tr w:rsidR="008A1D27" w:rsidRPr="008C65CF" w14:paraId="15F7D057" w14:textId="77777777" w:rsidTr="00ED2BD1">
        <w:trPr>
          <w:trHeight w:val="277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55" w14:textId="3231DFCB" w:rsidR="008A1D27" w:rsidRPr="008C65CF" w:rsidRDefault="0018444C" w:rsidP="008A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56" w14:textId="3F8F93C8" w:rsidR="008A1D27" w:rsidRPr="0018444C" w:rsidRDefault="00EE1313" w:rsidP="0018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KBA Fiction </w:t>
            </w:r>
            <w:r w:rsidR="00C357AF" w:rsidRPr="0018444C"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1D27" w:rsidRPr="008C65CF" w14:paraId="15F7D05A" w14:textId="77777777" w:rsidTr="00ED2BD1">
        <w:trPr>
          <w:trHeight w:val="277"/>
        </w:trPr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D058" w14:textId="7E1BBFBE" w:rsidR="008A1D27" w:rsidRPr="008C65CF" w:rsidRDefault="0018444C" w:rsidP="008A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7D059" w14:textId="02253082" w:rsidR="008A1D27" w:rsidRPr="008C65CF" w:rsidRDefault="0018444C" w:rsidP="00C3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theme="minorHAnsi"/>
                <w:color w:val="000000"/>
                <w:sz w:val="24"/>
                <w:szCs w:val="24"/>
              </w:rPr>
            </w:pPr>
            <w:r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Drama </w:t>
            </w:r>
            <w:r w:rsidR="00660910">
              <w:rPr>
                <w:rFonts w:ascii="Century" w:hAnsi="Century" w:cstheme="minorHAnsi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15F7D061" w14:textId="77777777" w:rsidR="008A1D27" w:rsidRPr="008C65CF" w:rsidRDefault="008A1D27" w:rsidP="00756DE4">
      <w:pPr>
        <w:rPr>
          <w:rFonts w:ascii="Century" w:hAnsi="Century" w:cstheme="minorHAnsi"/>
          <w:color w:val="000000"/>
          <w:sz w:val="24"/>
          <w:szCs w:val="24"/>
        </w:rPr>
      </w:pPr>
    </w:p>
    <w:p w14:paraId="15F7D079" w14:textId="77777777" w:rsidR="00756DE4" w:rsidRPr="008C65CF" w:rsidRDefault="00756DE4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color w:val="000000"/>
          <w:sz w:val="24"/>
          <w:szCs w:val="24"/>
        </w:rPr>
      </w:pPr>
    </w:p>
    <w:p w14:paraId="15F7D07A" w14:textId="77777777" w:rsidR="00756DE4" w:rsidRPr="008C65CF" w:rsidRDefault="00057497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8"/>
          <w:szCs w:val="28"/>
        </w:rPr>
      </w:pPr>
      <w:r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>*</w:t>
      </w:r>
      <w:r w:rsidR="00756DE4" w:rsidRPr="008C65CF">
        <w:rPr>
          <w:rFonts w:ascii="Century" w:hAnsi="Century" w:cstheme="minorHAnsi"/>
          <w:b/>
          <w:bCs/>
          <w:color w:val="000000"/>
          <w:sz w:val="28"/>
          <w:szCs w:val="28"/>
        </w:rPr>
        <w:t xml:space="preserve">Course Materials </w:t>
      </w:r>
    </w:p>
    <w:p w14:paraId="15F7D07C" w14:textId="053E0305" w:rsidR="00E46C4D" w:rsidRPr="008C65CF" w:rsidRDefault="00E46C4D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 w:rsidRPr="008C65CF">
        <w:rPr>
          <w:rFonts w:ascii="Century" w:hAnsi="Century" w:cstheme="minorHAnsi"/>
          <w:color w:val="000000"/>
          <w:sz w:val="24"/>
          <w:szCs w:val="24"/>
        </w:rPr>
        <w:t xml:space="preserve">Students </w:t>
      </w:r>
      <w:r w:rsidRPr="008C65CF">
        <w:rPr>
          <w:rFonts w:ascii="Century" w:hAnsi="Century" w:cstheme="minorHAnsi"/>
          <w:b/>
          <w:color w:val="000000"/>
          <w:sz w:val="24"/>
          <w:szCs w:val="24"/>
        </w:rPr>
        <w:t>MUST HAVE</w:t>
      </w:r>
      <w:r w:rsidRPr="008C65CF">
        <w:rPr>
          <w:rFonts w:ascii="Century" w:hAnsi="Century" w:cstheme="minorHAnsi"/>
          <w:color w:val="000000"/>
          <w:sz w:val="24"/>
          <w:szCs w:val="24"/>
        </w:rPr>
        <w:t xml:space="preserve"> the following materials for class:</w:t>
      </w:r>
    </w:p>
    <w:p w14:paraId="15F7D07D" w14:textId="77777777" w:rsidR="00756DE4" w:rsidRPr="008C65CF" w:rsidRDefault="00756DE4" w:rsidP="00E4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 w:rsidRPr="008C65CF">
        <w:rPr>
          <w:rFonts w:ascii="Century" w:hAnsi="Century" w:cstheme="minorHAnsi"/>
          <w:color w:val="000000"/>
          <w:sz w:val="24"/>
          <w:szCs w:val="24"/>
        </w:rPr>
        <w:t xml:space="preserve">Pen or pencil </w:t>
      </w:r>
    </w:p>
    <w:p w14:paraId="7D5FC4C9" w14:textId="54BD3E45" w:rsidR="0018444C" w:rsidRDefault="0018444C" w:rsidP="00E4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>
        <w:rPr>
          <w:rFonts w:ascii="Century" w:hAnsi="Century" w:cstheme="minorHAnsi"/>
          <w:color w:val="000000"/>
          <w:sz w:val="24"/>
          <w:szCs w:val="24"/>
        </w:rPr>
        <w:t>Composition Notebook</w:t>
      </w:r>
    </w:p>
    <w:p w14:paraId="66544061" w14:textId="4936B150" w:rsidR="0018444C" w:rsidRDefault="0018444C" w:rsidP="00E4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>
        <w:rPr>
          <w:rFonts w:ascii="Century" w:hAnsi="Century" w:cstheme="minorHAnsi"/>
          <w:color w:val="000000"/>
          <w:sz w:val="24"/>
          <w:szCs w:val="24"/>
        </w:rPr>
        <w:t>Folder</w:t>
      </w:r>
    </w:p>
    <w:p w14:paraId="40CB5D0B" w14:textId="661A6850" w:rsidR="0018444C" w:rsidRDefault="0018444C" w:rsidP="00E4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>
        <w:rPr>
          <w:rFonts w:ascii="Century" w:hAnsi="Century" w:cstheme="minorHAnsi"/>
          <w:color w:val="000000"/>
          <w:sz w:val="24"/>
          <w:szCs w:val="24"/>
        </w:rPr>
        <w:t>Sticky Notes</w:t>
      </w:r>
    </w:p>
    <w:p w14:paraId="7B0ABDA5" w14:textId="1E20AB31" w:rsidR="0018444C" w:rsidRPr="008C65CF" w:rsidRDefault="0018444C" w:rsidP="00E46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>
        <w:rPr>
          <w:rFonts w:ascii="Century" w:hAnsi="Century" w:cstheme="minorHAnsi"/>
          <w:color w:val="000000"/>
          <w:sz w:val="24"/>
          <w:szCs w:val="24"/>
        </w:rPr>
        <w:t>Highlighters</w:t>
      </w:r>
    </w:p>
    <w:p w14:paraId="15F7D085" w14:textId="77777777" w:rsidR="00216E86" w:rsidRPr="008C65CF" w:rsidRDefault="00216E86" w:rsidP="00216E86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</w:p>
    <w:p w14:paraId="15F7D086" w14:textId="77777777" w:rsidR="00756DE4" w:rsidRPr="008C65CF" w:rsidRDefault="00E46C4D" w:rsidP="00756DE4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4"/>
          <w:szCs w:val="24"/>
        </w:rPr>
      </w:pPr>
      <w:r w:rsidRPr="008C65CF">
        <w:rPr>
          <w:rFonts w:ascii="Century" w:hAnsi="Century" w:cstheme="minorHAnsi"/>
          <w:color w:val="000000"/>
          <w:sz w:val="24"/>
          <w:szCs w:val="24"/>
        </w:rPr>
        <w:t xml:space="preserve">The following materials are for the use of the entire class and we would </w:t>
      </w:r>
      <w:r w:rsidRPr="00ED2BD1">
        <w:rPr>
          <w:rFonts w:ascii="Century" w:hAnsi="Century" w:cstheme="minorHAnsi"/>
          <w:b/>
          <w:color w:val="000000"/>
          <w:sz w:val="24"/>
          <w:szCs w:val="24"/>
        </w:rPr>
        <w:t xml:space="preserve">GREATLY APPRECIATE </w:t>
      </w:r>
      <w:r w:rsidRPr="008C65CF">
        <w:rPr>
          <w:rFonts w:ascii="Century" w:hAnsi="Century" w:cstheme="minorHAnsi"/>
          <w:color w:val="000000"/>
          <w:sz w:val="24"/>
          <w:szCs w:val="24"/>
        </w:rPr>
        <w:t>any and all that can be</w:t>
      </w:r>
      <w:r w:rsidR="00216E86" w:rsidRPr="008C65CF">
        <w:rPr>
          <w:rFonts w:ascii="Century" w:hAnsi="Century" w:cstheme="minorHAnsi"/>
          <w:color w:val="000000"/>
          <w:sz w:val="24"/>
          <w:szCs w:val="24"/>
        </w:rPr>
        <w:t xml:space="preserve"> donated to the class</w:t>
      </w:r>
      <w:r w:rsidRPr="008C65CF">
        <w:rPr>
          <w:rFonts w:ascii="Century" w:hAnsi="Century" w:cstheme="minorHAnsi"/>
          <w:color w:val="000000"/>
          <w:sz w:val="24"/>
          <w:szCs w:val="24"/>
        </w:rPr>
        <w:t>:</w:t>
      </w:r>
    </w:p>
    <w:p w14:paraId="15F7D08E" w14:textId="13A3F884" w:rsidR="00756DE4" w:rsidRDefault="00ED2BD1" w:rsidP="00ED2BD1">
      <w:pPr>
        <w:pStyle w:val="ListParagraph"/>
        <w:numPr>
          <w:ilvl w:val="0"/>
          <w:numId w:val="6"/>
        </w:numPr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HAND SANITIZER</w:t>
      </w:r>
    </w:p>
    <w:p w14:paraId="78453F8D" w14:textId="4977BAD7" w:rsidR="00ED2BD1" w:rsidRDefault="00ED2BD1" w:rsidP="00ED2BD1">
      <w:pPr>
        <w:pStyle w:val="ListParagraph"/>
        <w:numPr>
          <w:ilvl w:val="0"/>
          <w:numId w:val="6"/>
        </w:numPr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TISSUES</w:t>
      </w:r>
    </w:p>
    <w:p w14:paraId="15F7D08F" w14:textId="16697CA9" w:rsidR="00F15E68" w:rsidRPr="00ED2BD1" w:rsidRDefault="00ED2BD1" w:rsidP="00756DE4">
      <w:pPr>
        <w:pStyle w:val="ListParagraph"/>
        <w:numPr>
          <w:ilvl w:val="0"/>
          <w:numId w:val="6"/>
        </w:numPr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STICKY NOTES </w:t>
      </w:r>
    </w:p>
    <w:sectPr w:rsidR="00F15E68" w:rsidRPr="00ED2BD1" w:rsidSect="00ED2B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D95D" w14:textId="77777777" w:rsidR="000106B5" w:rsidRDefault="000106B5" w:rsidP="008C65CF">
      <w:pPr>
        <w:spacing w:after="0" w:line="240" w:lineRule="auto"/>
      </w:pPr>
      <w:r>
        <w:separator/>
      </w:r>
    </w:p>
  </w:endnote>
  <w:endnote w:type="continuationSeparator" w:id="0">
    <w:p w14:paraId="43BA30F8" w14:textId="77777777" w:rsidR="000106B5" w:rsidRDefault="000106B5" w:rsidP="008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3D60" w14:textId="77777777" w:rsidR="000106B5" w:rsidRDefault="000106B5" w:rsidP="008C65CF">
      <w:pPr>
        <w:spacing w:after="0" w:line="240" w:lineRule="auto"/>
      </w:pPr>
      <w:r>
        <w:separator/>
      </w:r>
    </w:p>
  </w:footnote>
  <w:footnote w:type="continuationSeparator" w:id="0">
    <w:p w14:paraId="755DF271" w14:textId="77777777" w:rsidR="000106B5" w:rsidRDefault="000106B5" w:rsidP="008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911022"/>
      <w:docPartObj>
        <w:docPartGallery w:val="Page Numbers (Top of Page)"/>
        <w:docPartUnique/>
      </w:docPartObj>
    </w:sdtPr>
    <w:sdtEndPr/>
    <w:sdtContent>
      <w:p w14:paraId="15F7D094" w14:textId="77777777" w:rsidR="008C65CF" w:rsidRDefault="00111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7D095" w14:textId="77777777" w:rsidR="008C65CF" w:rsidRDefault="008C6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19D"/>
    <w:multiLevelType w:val="hybridMultilevel"/>
    <w:tmpl w:val="149C2A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327D5"/>
    <w:multiLevelType w:val="hybridMultilevel"/>
    <w:tmpl w:val="020E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34F0"/>
    <w:multiLevelType w:val="hybridMultilevel"/>
    <w:tmpl w:val="3F6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2FE6"/>
    <w:multiLevelType w:val="hybridMultilevel"/>
    <w:tmpl w:val="7F06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024BC"/>
    <w:multiLevelType w:val="hybridMultilevel"/>
    <w:tmpl w:val="DCF2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285B"/>
    <w:multiLevelType w:val="hybridMultilevel"/>
    <w:tmpl w:val="CAA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4"/>
    <w:rsid w:val="000106B5"/>
    <w:rsid w:val="00057497"/>
    <w:rsid w:val="001119AE"/>
    <w:rsid w:val="00156747"/>
    <w:rsid w:val="0018444C"/>
    <w:rsid w:val="001B30DF"/>
    <w:rsid w:val="00216E86"/>
    <w:rsid w:val="002609D8"/>
    <w:rsid w:val="003724AB"/>
    <w:rsid w:val="003F5033"/>
    <w:rsid w:val="004A608B"/>
    <w:rsid w:val="005562B0"/>
    <w:rsid w:val="005C0A5C"/>
    <w:rsid w:val="005C4560"/>
    <w:rsid w:val="005E48E5"/>
    <w:rsid w:val="00660910"/>
    <w:rsid w:val="00756DE4"/>
    <w:rsid w:val="007874EE"/>
    <w:rsid w:val="00844D60"/>
    <w:rsid w:val="008A1D27"/>
    <w:rsid w:val="008A30D1"/>
    <w:rsid w:val="008C65CF"/>
    <w:rsid w:val="009870B6"/>
    <w:rsid w:val="009A6CFC"/>
    <w:rsid w:val="009E290D"/>
    <w:rsid w:val="009F496C"/>
    <w:rsid w:val="00A7614C"/>
    <w:rsid w:val="00AD66F4"/>
    <w:rsid w:val="00B050FE"/>
    <w:rsid w:val="00B62493"/>
    <w:rsid w:val="00BA75D4"/>
    <w:rsid w:val="00C357AF"/>
    <w:rsid w:val="00C64209"/>
    <w:rsid w:val="00D65D88"/>
    <w:rsid w:val="00DE75F1"/>
    <w:rsid w:val="00E46C4D"/>
    <w:rsid w:val="00E66A62"/>
    <w:rsid w:val="00EC2DA4"/>
    <w:rsid w:val="00ED2BD1"/>
    <w:rsid w:val="00EE1313"/>
    <w:rsid w:val="00F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D032"/>
  <w15:docId w15:val="{BF3DC327-0C3E-43C5-9649-4B59684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DE4"/>
    <w:pPr>
      <w:ind w:left="720"/>
      <w:contextualSpacing/>
    </w:pPr>
  </w:style>
  <w:style w:type="paragraph" w:customStyle="1" w:styleId="Basestyle">
    <w:name w:val="Base style"/>
    <w:basedOn w:val="Default"/>
    <w:next w:val="Default"/>
    <w:uiPriority w:val="99"/>
    <w:rsid w:val="008A1D27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D6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CF"/>
  </w:style>
  <w:style w:type="paragraph" w:styleId="Footer">
    <w:name w:val="footer"/>
    <w:basedOn w:val="Normal"/>
    <w:link w:val="FooterChar"/>
    <w:uiPriority w:val="99"/>
    <w:semiHidden/>
    <w:unhideWhenUsed/>
    <w:rsid w:val="008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CF"/>
  </w:style>
  <w:style w:type="paragraph" w:styleId="BalloonText">
    <w:name w:val="Balloon Text"/>
    <w:basedOn w:val="Normal"/>
    <w:link w:val="BalloonTextChar"/>
    <w:uiPriority w:val="99"/>
    <w:semiHidden/>
    <w:unhideWhenUsed/>
    <w:rsid w:val="00ED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.patrick@shelby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Public Schools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Kari</dc:creator>
  <cp:lastModifiedBy>Patrick, Kari</cp:lastModifiedBy>
  <cp:revision>4</cp:revision>
  <cp:lastPrinted>2015-08-07T12:15:00Z</cp:lastPrinted>
  <dcterms:created xsi:type="dcterms:W3CDTF">2015-08-06T16:17:00Z</dcterms:created>
  <dcterms:modified xsi:type="dcterms:W3CDTF">2015-08-07T12:56:00Z</dcterms:modified>
</cp:coreProperties>
</file>